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67CE1232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3954F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D6BB4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F59E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F59E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B7E9F4E" w:rsidR="002D57D6" w:rsidRPr="006F59E6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E2D1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205B0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D6BB4">
        <w:rPr>
          <w:rFonts w:ascii="Times New Roman" w:eastAsia="Times New Roman" w:hAnsi="Times New Roman" w:cs="Times New Roman"/>
          <w:sz w:val="28"/>
          <w:szCs w:val="28"/>
          <w:lang w:val="uk-UA"/>
        </w:rPr>
        <w:t>Ковальській Раїсі Григорівні</w:t>
      </w:r>
      <w:r w:rsidR="007B00E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6F59E6">
        <w:rPr>
          <w:rFonts w:ascii="Times New Roman" w:hAnsi="Times New Roman" w:cs="Times New Roman"/>
          <w:sz w:val="28"/>
          <w:szCs w:val="28"/>
        </w:rPr>
        <w:t>481013</w:t>
      </w:r>
      <w:r w:rsidR="009140A2" w:rsidRPr="006F59E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037D4" w:rsidRPr="006F59E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6F59E6">
        <w:rPr>
          <w:rFonts w:ascii="Times New Roman" w:hAnsi="Times New Roman" w:cs="Times New Roman"/>
          <w:sz w:val="28"/>
          <w:szCs w:val="28"/>
        </w:rPr>
        <w:t>00:</w:t>
      </w:r>
      <w:r w:rsidR="007D6BB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DB3D20" w:rsidRPr="006F59E6">
        <w:rPr>
          <w:rFonts w:ascii="Times New Roman" w:hAnsi="Times New Roman" w:cs="Times New Roman"/>
          <w:sz w:val="28"/>
          <w:szCs w:val="28"/>
        </w:rPr>
        <w:t>:</w:t>
      </w:r>
      <w:r w:rsidR="007D6BB4">
        <w:rPr>
          <w:rFonts w:ascii="Times New Roman" w:hAnsi="Times New Roman" w:cs="Times New Roman"/>
          <w:sz w:val="28"/>
          <w:szCs w:val="28"/>
          <w:lang w:val="uk-UA"/>
        </w:rPr>
        <w:t>012</w:t>
      </w:r>
      <w:r w:rsidR="00DB3D20" w:rsidRPr="006F59E6">
        <w:rPr>
          <w:rFonts w:ascii="Times New Roman" w:hAnsi="Times New Roman" w:cs="Times New Roman"/>
          <w:sz w:val="28"/>
          <w:szCs w:val="28"/>
        </w:rPr>
        <w:t>:0</w:t>
      </w:r>
      <w:r w:rsidR="004037D4" w:rsidRPr="006F59E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D6BB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81C1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</w:t>
      </w:r>
      <w:r w:rsidR="00F5755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205B0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D6BB4">
        <w:rPr>
          <w:rFonts w:ascii="Times New Roman" w:eastAsia="Times New Roman" w:hAnsi="Times New Roman" w:cs="Times New Roman"/>
          <w:sz w:val="28"/>
          <w:szCs w:val="28"/>
          <w:lang w:val="uk-UA"/>
        </w:rPr>
        <w:t>Білій, 57</w:t>
      </w:r>
      <w:r w:rsidR="004037D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0DA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140A2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37D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AF7C5F" w:rsidRPr="006F59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DAD" w:rsidRPr="006F59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F7C5F" w:rsidRPr="006F59E6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6F59E6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6F59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6F59E6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F59E6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F59E6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4078E92" w:rsidR="002D57D6" w:rsidRPr="006F59E6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E01EF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D6BB4">
        <w:rPr>
          <w:rFonts w:ascii="Times New Roman" w:eastAsia="Times New Roman" w:hAnsi="Times New Roman" w:cs="Times New Roman"/>
          <w:sz w:val="28"/>
          <w:szCs w:val="28"/>
          <w:lang w:val="uk-UA"/>
        </w:rPr>
        <w:t>Ковальської Раїси Григорівни</w:t>
      </w:r>
      <w:r w:rsidR="00E64789" w:rsidRPr="006F59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F59E6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6F59E6">
        <w:rPr>
          <w:rFonts w:ascii="Times New Roman" w:hAnsi="Times New Roman" w:cs="Times New Roman"/>
          <w:sz w:val="28"/>
          <w:szCs w:val="28"/>
        </w:rPr>
        <w:t xml:space="preserve">від </w:t>
      </w:r>
      <w:r w:rsidR="00FE01EF" w:rsidRPr="006F59E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D6BB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E01EF" w:rsidRPr="006F59E6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153495" w:rsidRPr="006F59E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6F59E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6F59E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6F59E6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7D6BB4">
        <w:rPr>
          <w:rFonts w:ascii="Times New Roman" w:hAnsi="Times New Roman" w:cs="Times New Roman"/>
          <w:sz w:val="28"/>
          <w:szCs w:val="28"/>
          <w:lang w:val="uk-UA"/>
        </w:rPr>
        <w:t>38661</w:t>
      </w:r>
      <w:r w:rsidR="00A5044E" w:rsidRPr="006F59E6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6F59E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F59E6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F59E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7058F9BF" w:rsidR="006556C4" w:rsidRPr="006F59E6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6F59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D6BB4">
        <w:rPr>
          <w:rFonts w:ascii="Times New Roman" w:eastAsia="Times New Roman" w:hAnsi="Times New Roman" w:cs="Times New Roman"/>
          <w:sz w:val="28"/>
          <w:szCs w:val="28"/>
          <w:lang w:val="uk-UA"/>
        </w:rPr>
        <w:t>898</w:t>
      </w:r>
      <w:r w:rsidR="000937C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D6BB4" w:rsidRPr="006F59E6">
        <w:rPr>
          <w:rFonts w:ascii="Times New Roman" w:hAnsi="Times New Roman" w:cs="Times New Roman"/>
          <w:sz w:val="28"/>
          <w:szCs w:val="28"/>
        </w:rPr>
        <w:t>481013</w:t>
      </w:r>
      <w:r w:rsidR="007D6BB4" w:rsidRPr="006F59E6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7D6BB4" w:rsidRPr="006F59E6">
        <w:rPr>
          <w:rFonts w:ascii="Times New Roman" w:hAnsi="Times New Roman" w:cs="Times New Roman"/>
          <w:sz w:val="28"/>
          <w:szCs w:val="28"/>
        </w:rPr>
        <w:t>00:</w:t>
      </w:r>
      <w:r w:rsidR="007D6BB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7D6BB4" w:rsidRPr="006F59E6">
        <w:rPr>
          <w:rFonts w:ascii="Times New Roman" w:hAnsi="Times New Roman" w:cs="Times New Roman"/>
          <w:sz w:val="28"/>
          <w:szCs w:val="28"/>
        </w:rPr>
        <w:t>:</w:t>
      </w:r>
      <w:r w:rsidR="007D6BB4">
        <w:rPr>
          <w:rFonts w:ascii="Times New Roman" w:hAnsi="Times New Roman" w:cs="Times New Roman"/>
          <w:sz w:val="28"/>
          <w:szCs w:val="28"/>
          <w:lang w:val="uk-UA"/>
        </w:rPr>
        <w:t>012</w:t>
      </w:r>
      <w:r w:rsidR="007D6BB4" w:rsidRPr="006F59E6">
        <w:rPr>
          <w:rFonts w:ascii="Times New Roman" w:hAnsi="Times New Roman" w:cs="Times New Roman"/>
          <w:sz w:val="28"/>
          <w:szCs w:val="28"/>
        </w:rPr>
        <w:t>:0</w:t>
      </w:r>
      <w:r w:rsidR="007D6BB4" w:rsidRPr="006F59E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D6BB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6F5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6F59E6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0DA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D6BB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D6BB4">
        <w:rPr>
          <w:rFonts w:ascii="Times New Roman" w:eastAsia="Times New Roman" w:hAnsi="Times New Roman" w:cs="Times New Roman"/>
          <w:sz w:val="28"/>
          <w:szCs w:val="28"/>
          <w:lang w:val="uk-UA"/>
        </w:rPr>
        <w:t>Білій, 57</w:t>
      </w:r>
      <w:r w:rsidR="007D6BB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01EF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Заводському</w:t>
      </w:r>
      <w:r w:rsidR="00FE01EF" w:rsidRPr="006F59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01EF" w:rsidRPr="006F59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01EF" w:rsidRPr="006F59E6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FE01EF" w:rsidRPr="006F59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E01EF" w:rsidRPr="006F59E6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0447BAB4" w14:textId="56DA01A9" w:rsidR="00FB0DAA" w:rsidRPr="00286C49" w:rsidRDefault="00FB0DAA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47E96FA" w14:textId="77777777" w:rsidR="007F056D" w:rsidRPr="00286C49" w:rsidRDefault="007F056D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125AD6FD" w:rsidR="006556C4" w:rsidRPr="00286C49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E01EF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D6BB4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Ковальській Раїсі Григорівні </w:t>
      </w:r>
      <w:r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D6BB4" w:rsidRPr="00286C49">
        <w:rPr>
          <w:rFonts w:ascii="Times New Roman" w:hAnsi="Times New Roman" w:cs="Times New Roman"/>
          <w:sz w:val="28"/>
          <w:szCs w:val="28"/>
        </w:rPr>
        <w:t>481013</w:t>
      </w:r>
      <w:r w:rsidR="007D6BB4" w:rsidRPr="00286C49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7D6BB4" w:rsidRPr="00286C49">
        <w:rPr>
          <w:rFonts w:ascii="Times New Roman" w:hAnsi="Times New Roman" w:cs="Times New Roman"/>
          <w:sz w:val="28"/>
          <w:szCs w:val="28"/>
        </w:rPr>
        <w:t>00:</w:t>
      </w:r>
      <w:r w:rsidR="007D6BB4" w:rsidRPr="00286C49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7D6BB4" w:rsidRPr="00286C49">
        <w:rPr>
          <w:rFonts w:ascii="Times New Roman" w:hAnsi="Times New Roman" w:cs="Times New Roman"/>
          <w:sz w:val="28"/>
          <w:szCs w:val="28"/>
        </w:rPr>
        <w:t>:</w:t>
      </w:r>
      <w:r w:rsidR="007D6BB4" w:rsidRPr="00286C49">
        <w:rPr>
          <w:rFonts w:ascii="Times New Roman" w:hAnsi="Times New Roman" w:cs="Times New Roman"/>
          <w:sz w:val="28"/>
          <w:szCs w:val="28"/>
          <w:lang w:val="uk-UA"/>
        </w:rPr>
        <w:t>012</w:t>
      </w:r>
      <w:r w:rsidR="007D6BB4" w:rsidRPr="00286C49">
        <w:rPr>
          <w:rFonts w:ascii="Times New Roman" w:hAnsi="Times New Roman" w:cs="Times New Roman"/>
          <w:sz w:val="28"/>
          <w:szCs w:val="28"/>
        </w:rPr>
        <w:t>:0</w:t>
      </w:r>
      <w:r w:rsidR="007D6BB4" w:rsidRPr="00286C49">
        <w:rPr>
          <w:rFonts w:ascii="Times New Roman" w:hAnsi="Times New Roman" w:cs="Times New Roman"/>
          <w:sz w:val="28"/>
          <w:szCs w:val="28"/>
          <w:lang w:val="uk-UA"/>
        </w:rPr>
        <w:t>020</w:t>
      </w:r>
      <w:r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7D6BB4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898</w:t>
      </w:r>
      <w:r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</w:t>
      </w:r>
      <w:r w:rsidR="00162163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D6BB4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вул. Білій, 57  в Заводському</w:t>
      </w:r>
      <w:r w:rsidR="007D6BB4" w:rsidRPr="00286C4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6BB4" w:rsidRPr="00286C4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D6BB4" w:rsidRPr="00286C49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D6BB4" w:rsidRPr="00286C4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D6BB4" w:rsidRPr="00286C49">
        <w:rPr>
          <w:rFonts w:ascii="Times New Roman" w:hAnsi="Times New Roman" w:cs="Times New Roman"/>
          <w:sz w:val="28"/>
          <w:szCs w:val="28"/>
        </w:rPr>
        <w:t xml:space="preserve"> </w:t>
      </w:r>
      <w:r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державного реєстру речових прав: </w:t>
      </w:r>
      <w:r w:rsidR="006F59E6" w:rsidRPr="00286C4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286C49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286C49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 майна: </w:t>
      </w:r>
      <w:r w:rsidR="007D6BB4" w:rsidRPr="00286C49">
        <w:rPr>
          <w:rFonts w:ascii="Times New Roman" w:hAnsi="Times New Roman" w:cs="Times New Roman"/>
          <w:sz w:val="28"/>
          <w:szCs w:val="28"/>
        </w:rPr>
        <w:t>2892515248060</w:t>
      </w:r>
      <w:r w:rsidR="006F59E6" w:rsidRPr="00286C49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6F59E6" w:rsidRPr="00286C49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7D6BB4" w:rsidRPr="00286C49">
        <w:rPr>
          <w:rFonts w:ascii="Times New Roman" w:hAnsi="Times New Roman" w:cs="Times New Roman"/>
          <w:sz w:val="28"/>
          <w:szCs w:val="28"/>
        </w:rPr>
        <w:t>54008257</w:t>
      </w:r>
      <w:r w:rsidR="006F59E6" w:rsidRPr="00286C4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286C49" w:rsidRPr="00286C49">
        <w:rPr>
          <w:rFonts w:ascii="Times New Roman" w:hAnsi="Times New Roman" w:cs="Times New Roman"/>
          <w:sz w:val="28"/>
          <w:szCs w:val="28"/>
          <w:lang w:val="uk-UA"/>
        </w:rPr>
        <w:t>06.03.2024</w:t>
      </w:r>
      <w:r w:rsidR="006F59E6" w:rsidRPr="00286C49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286C49" w:rsidRPr="00286C49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</w:t>
      </w:r>
      <w:r w:rsidR="006F59E6" w:rsidRPr="00286C49">
        <w:rPr>
          <w:rFonts w:ascii="Times New Roman" w:hAnsi="Times New Roman" w:cs="Times New Roman"/>
          <w:sz w:val="28"/>
          <w:szCs w:val="28"/>
        </w:rPr>
        <w:t xml:space="preserve"> від </w:t>
      </w:r>
      <w:r w:rsidR="00286C49" w:rsidRPr="00286C49">
        <w:rPr>
          <w:rFonts w:ascii="Times New Roman" w:hAnsi="Times New Roman" w:cs="Times New Roman"/>
          <w:sz w:val="28"/>
          <w:szCs w:val="28"/>
          <w:lang w:val="uk-UA"/>
        </w:rPr>
        <w:t>06.03.2024 №4-60)</w:t>
      </w:r>
      <w:r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6F59E6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16.10</w:t>
      </w:r>
      <w:r w:rsidR="00B0236B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86C49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43778</w:t>
      </w:r>
      <w:r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6F59E6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286C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6F59E6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6F59E6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6F59E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B439BA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для прокладання нових, ремонту та експлуатації існуючих інженерних мереж </w:t>
      </w: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і споруд, розміщених у межах земельної ділянки;</w:t>
      </w:r>
    </w:p>
    <w:p w14:paraId="6619DC7F" w14:textId="22581039" w:rsidR="000E2FC4" w:rsidRPr="00B439BA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32CF7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32CF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32CF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32CF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6210" w14:textId="77777777" w:rsidR="006A5BBA" w:rsidRDefault="006A5BBA" w:rsidP="00703946">
      <w:pPr>
        <w:spacing w:line="240" w:lineRule="auto"/>
      </w:pPr>
      <w:r>
        <w:separator/>
      </w:r>
    </w:p>
  </w:endnote>
  <w:endnote w:type="continuationSeparator" w:id="0">
    <w:p w14:paraId="77117E9C" w14:textId="77777777" w:rsidR="006A5BBA" w:rsidRDefault="006A5BBA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DCB8" w14:textId="77777777" w:rsidR="006A5BBA" w:rsidRDefault="006A5BBA" w:rsidP="00703946">
      <w:pPr>
        <w:spacing w:line="240" w:lineRule="auto"/>
      </w:pPr>
      <w:r>
        <w:separator/>
      </w:r>
    </w:p>
  </w:footnote>
  <w:footnote w:type="continuationSeparator" w:id="0">
    <w:p w14:paraId="1F65214F" w14:textId="77777777" w:rsidR="006A5BBA" w:rsidRDefault="006A5BBA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15267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54CA"/>
    <w:rsid w:val="00160DAD"/>
    <w:rsid w:val="00162163"/>
    <w:rsid w:val="00163F12"/>
    <w:rsid w:val="00170120"/>
    <w:rsid w:val="0017074B"/>
    <w:rsid w:val="00172E6F"/>
    <w:rsid w:val="001746EF"/>
    <w:rsid w:val="00175730"/>
    <w:rsid w:val="0017638B"/>
    <w:rsid w:val="00180B74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5B05"/>
    <w:rsid w:val="00207251"/>
    <w:rsid w:val="0021017F"/>
    <w:rsid w:val="002103C0"/>
    <w:rsid w:val="002117E5"/>
    <w:rsid w:val="00213F03"/>
    <w:rsid w:val="0021785A"/>
    <w:rsid w:val="00217CCF"/>
    <w:rsid w:val="002237DB"/>
    <w:rsid w:val="00224931"/>
    <w:rsid w:val="002254EA"/>
    <w:rsid w:val="002278E9"/>
    <w:rsid w:val="00227D96"/>
    <w:rsid w:val="002305BF"/>
    <w:rsid w:val="00233217"/>
    <w:rsid w:val="0023579F"/>
    <w:rsid w:val="002377A3"/>
    <w:rsid w:val="00241F61"/>
    <w:rsid w:val="00253032"/>
    <w:rsid w:val="002536E7"/>
    <w:rsid w:val="0025488B"/>
    <w:rsid w:val="002616BF"/>
    <w:rsid w:val="0026784A"/>
    <w:rsid w:val="0027289C"/>
    <w:rsid w:val="002760FE"/>
    <w:rsid w:val="00280D17"/>
    <w:rsid w:val="00282C69"/>
    <w:rsid w:val="00286C49"/>
    <w:rsid w:val="00291B85"/>
    <w:rsid w:val="002954A7"/>
    <w:rsid w:val="00296669"/>
    <w:rsid w:val="00297CFD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954F3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6557"/>
    <w:rsid w:val="004C7EA7"/>
    <w:rsid w:val="004D0F9A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7A4"/>
    <w:rsid w:val="00672A6E"/>
    <w:rsid w:val="00677692"/>
    <w:rsid w:val="006812FE"/>
    <w:rsid w:val="00681FBA"/>
    <w:rsid w:val="00682577"/>
    <w:rsid w:val="00682827"/>
    <w:rsid w:val="00685465"/>
    <w:rsid w:val="00690AB6"/>
    <w:rsid w:val="00692005"/>
    <w:rsid w:val="006933FB"/>
    <w:rsid w:val="006A2C29"/>
    <w:rsid w:val="006A5BBA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6B4B"/>
    <w:rsid w:val="00794FAB"/>
    <w:rsid w:val="00797B04"/>
    <w:rsid w:val="007A2A6C"/>
    <w:rsid w:val="007A30EF"/>
    <w:rsid w:val="007A42EF"/>
    <w:rsid w:val="007B00E5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41B"/>
    <w:rsid w:val="007E39A9"/>
    <w:rsid w:val="007E4F74"/>
    <w:rsid w:val="007E7F49"/>
    <w:rsid w:val="007F056D"/>
    <w:rsid w:val="007F3522"/>
    <w:rsid w:val="007F5CE8"/>
    <w:rsid w:val="007F6784"/>
    <w:rsid w:val="007F6EF0"/>
    <w:rsid w:val="007F7D8F"/>
    <w:rsid w:val="00800CF9"/>
    <w:rsid w:val="00806F5D"/>
    <w:rsid w:val="008139B0"/>
    <w:rsid w:val="0082631B"/>
    <w:rsid w:val="008362E7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028F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1B9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7360"/>
    <w:rsid w:val="00AA14CA"/>
    <w:rsid w:val="00AA7B46"/>
    <w:rsid w:val="00AB5B45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83B21"/>
    <w:rsid w:val="00B91AA4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42B"/>
    <w:rsid w:val="00BD152B"/>
    <w:rsid w:val="00BD5A0B"/>
    <w:rsid w:val="00BE2431"/>
    <w:rsid w:val="00BE3DB9"/>
    <w:rsid w:val="00BF082A"/>
    <w:rsid w:val="00BF6C3F"/>
    <w:rsid w:val="00C009C1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773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105E9"/>
    <w:rsid w:val="00E11F18"/>
    <w:rsid w:val="00E15294"/>
    <w:rsid w:val="00E20E8B"/>
    <w:rsid w:val="00E21A14"/>
    <w:rsid w:val="00E22418"/>
    <w:rsid w:val="00E23067"/>
    <w:rsid w:val="00E264C3"/>
    <w:rsid w:val="00E32CF7"/>
    <w:rsid w:val="00E345C4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C1D93"/>
    <w:rsid w:val="00EC38A5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2024-10-18T07:23:00Z</dcterms:created>
  <dcterms:modified xsi:type="dcterms:W3CDTF">2024-10-18T07:23:00Z</dcterms:modified>
</cp:coreProperties>
</file>